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4B78" w14:textId="21140688" w:rsidR="00164E1F" w:rsidRPr="00164E1F" w:rsidRDefault="004E424B" w:rsidP="00C46EAF">
      <w:pPr>
        <w:ind w:left="3540" w:firstLine="708"/>
        <w:rPr>
          <w:b/>
          <w:bCs/>
        </w:rPr>
      </w:pPr>
      <w:r>
        <w:rPr>
          <w:b/>
          <w:bCs/>
        </w:rPr>
        <w:t xml:space="preserve"> </w:t>
      </w:r>
      <w:r w:rsidR="00164E1F" w:rsidRPr="00164E1F">
        <w:rPr>
          <w:b/>
          <w:bCs/>
        </w:rPr>
        <w:t>USTAWA</w:t>
      </w:r>
    </w:p>
    <w:p w14:paraId="150D029A" w14:textId="77777777" w:rsidR="00164E1F" w:rsidRPr="00164E1F" w:rsidRDefault="00164E1F" w:rsidP="00164E1F">
      <w:pPr>
        <w:jc w:val="center"/>
        <w:rPr>
          <w:b/>
          <w:bCs/>
        </w:rPr>
      </w:pPr>
      <w:r w:rsidRPr="00164E1F">
        <w:rPr>
          <w:b/>
          <w:bCs/>
        </w:rPr>
        <w:t>z dnia 21 maja 2025 r.</w:t>
      </w:r>
    </w:p>
    <w:p w14:paraId="2F2996C7" w14:textId="77777777" w:rsidR="00164E1F" w:rsidRDefault="00164E1F" w:rsidP="00164E1F">
      <w:pPr>
        <w:jc w:val="center"/>
        <w:rPr>
          <w:b/>
          <w:bCs/>
        </w:rPr>
      </w:pPr>
      <w:r w:rsidRPr="00164E1F">
        <w:rPr>
          <w:b/>
          <w:bCs/>
        </w:rPr>
        <w:t>o zmianie niektórych ustaw w celu deregulacji prawa gospodarczego i administracyjnego oraz doskonalenia zasad opracowywania prawa gospodarczego</w:t>
      </w:r>
    </w:p>
    <w:p w14:paraId="07AF7DA9" w14:textId="6D0FF4DE" w:rsidR="004E424B" w:rsidRPr="00164E1F" w:rsidRDefault="004E424B" w:rsidP="00164E1F">
      <w:pPr>
        <w:jc w:val="center"/>
        <w:rPr>
          <w:b/>
          <w:bCs/>
        </w:rPr>
      </w:pPr>
      <w:r>
        <w:rPr>
          <w:b/>
          <w:bCs/>
        </w:rPr>
        <w:t>Wyciąg</w:t>
      </w:r>
    </w:p>
    <w:p w14:paraId="6625D01F" w14:textId="42C09D58" w:rsidR="00164E1F" w:rsidRPr="001E7FD1" w:rsidRDefault="001E7FD1" w:rsidP="001E7FD1">
      <w:pPr>
        <w:spacing w:after="0"/>
        <w:jc w:val="center"/>
        <w:rPr>
          <w:b/>
          <w:bCs/>
        </w:rPr>
      </w:pPr>
      <w:r w:rsidRPr="001E7FD1">
        <w:rPr>
          <w:b/>
          <w:bCs/>
        </w:rPr>
        <w:t>wejście w życie 13 lipca 2025</w:t>
      </w:r>
    </w:p>
    <w:p w14:paraId="68EDB5A4" w14:textId="77777777" w:rsidR="00164E1F" w:rsidRPr="00164E1F" w:rsidRDefault="00164E1F" w:rsidP="00164E1F">
      <w:pPr>
        <w:rPr>
          <w:b/>
          <w:bCs/>
        </w:rPr>
      </w:pPr>
      <w:r w:rsidRPr="00164E1F">
        <w:rPr>
          <w:b/>
          <w:bCs/>
        </w:rPr>
        <w:t>Art.  5.</w:t>
      </w:r>
    </w:p>
    <w:p w14:paraId="025E547C" w14:textId="77777777" w:rsidR="00164E1F" w:rsidRPr="00164E1F" w:rsidRDefault="00164E1F" w:rsidP="00164E1F">
      <w:r w:rsidRPr="00164E1F">
        <w:t xml:space="preserve"> W </w:t>
      </w:r>
      <w:hyperlink r:id="rId6" w:anchor="/document/16793056/2025-07-12" w:history="1">
        <w:r w:rsidRPr="00164E1F">
          <w:rPr>
            <w:rStyle w:val="Hipercze"/>
          </w:rPr>
          <w:t>ustawie</w:t>
        </w:r>
      </w:hyperlink>
      <w:r w:rsidRPr="00164E1F">
        <w:t xml:space="preserve"> z dnia 22 marca 1989 r. o rzemiośle (Dz. U. z 2020 r. poz. 2159) wprowadza się następujące zmiany:</w:t>
      </w:r>
    </w:p>
    <w:p w14:paraId="469B1E58" w14:textId="466432A6" w:rsidR="00164E1F" w:rsidRPr="00164E1F" w:rsidRDefault="00164E1F" w:rsidP="00164E1F">
      <w:r w:rsidRPr="00164E1F">
        <w:t>1)</w:t>
      </w:r>
      <w:r w:rsidR="00DD734E">
        <w:t xml:space="preserve"> </w:t>
      </w:r>
      <w:r w:rsidRPr="00164E1F">
        <w:t xml:space="preserve">w </w:t>
      </w:r>
      <w:hyperlink r:id="rId7" w:anchor="/document/16793056/2025-07-12?unitId=art(2)" w:history="1">
        <w:r w:rsidRPr="00164E1F">
          <w:rPr>
            <w:rStyle w:val="Hipercze"/>
          </w:rPr>
          <w:t>art. 2</w:t>
        </w:r>
      </w:hyperlink>
      <w:r w:rsidRPr="00164E1F">
        <w:t>:</w:t>
      </w:r>
    </w:p>
    <w:p w14:paraId="296318CD" w14:textId="7F177231" w:rsidR="00164E1F" w:rsidRPr="00164E1F" w:rsidRDefault="00164E1F" w:rsidP="00164E1F">
      <w:r w:rsidRPr="00164E1F">
        <w:t>a)</w:t>
      </w:r>
      <w:r>
        <w:t xml:space="preserve"> </w:t>
      </w:r>
      <w:r w:rsidRPr="00164E1F">
        <w:t>ust. 1 otrzymuje brzmienie:</w:t>
      </w:r>
    </w:p>
    <w:p w14:paraId="59BB42F8" w14:textId="77777777" w:rsidR="00164E1F" w:rsidRPr="00164E1F" w:rsidRDefault="00164E1F" w:rsidP="00164E1F">
      <w:r w:rsidRPr="00164E1F">
        <w:t>"1. Rzemiosłem jest zawodowe wykonywanie działalności gospodarczej przez:</w:t>
      </w:r>
    </w:p>
    <w:p w14:paraId="0004FD6A" w14:textId="77777777" w:rsidR="00164E1F" w:rsidRPr="00164E1F" w:rsidRDefault="00164E1F" w:rsidP="00164E1F">
      <w:r w:rsidRPr="00164E1F">
        <w:t>1) osobę fizyczną z wykorzystaniem jej pracy własnej i kwalifikacji zawodowych w rzemiośle potwierdzonych dowodami kwalifikacji zawodowych w rzemiośle - jeżeli jest ona mikroprzedsiębiorcą, małym przedsiębiorcą albo średnim przedsiębiorcą w rozumieniu ustawy z dnia 6 marca 2018 r. - Prawo przedsiębiorców lub</w:t>
      </w:r>
    </w:p>
    <w:p w14:paraId="5A7A6C66" w14:textId="77777777" w:rsidR="00164E1F" w:rsidRPr="00164E1F" w:rsidRDefault="00164E1F" w:rsidP="00164E1F">
      <w:r w:rsidRPr="00164E1F">
        <w:t>2) wspólników spółki cywilnej w zakresie wykonywanej przez nich wspólnie działalności gospodarczej, jeżeli działalność gospodarcza w ramach tej spółki jest wykonywana z wykorzystaniem pracy własnej oraz kwalifikacji zawodowych w rzemiośle potwierdzonych dowodami kwalifikacji zawodowych w rzemiośle co najmniej jednej osoby fizycznej, która jest wspólnikiem:</w:t>
      </w:r>
    </w:p>
    <w:p w14:paraId="259D7B4B" w14:textId="77777777" w:rsidR="00164E1F" w:rsidRPr="00164E1F" w:rsidRDefault="00164E1F" w:rsidP="00164E1F">
      <w:r w:rsidRPr="00164E1F">
        <w:t>a) tej spółki cywilnej lub</w:t>
      </w:r>
    </w:p>
    <w:p w14:paraId="258FC5B6" w14:textId="77777777" w:rsidR="00164E1F" w:rsidRPr="00164E1F" w:rsidRDefault="00164E1F" w:rsidP="00164E1F">
      <w:r w:rsidRPr="00164E1F">
        <w:t>b) spółki handlowej, z wyłączeniem spółki partnerskiej, będącej wspólnikiem tej spółki cywilnej</w:t>
      </w:r>
    </w:p>
    <w:p w14:paraId="17A0AC50" w14:textId="77777777" w:rsidR="00164E1F" w:rsidRPr="00164E1F" w:rsidRDefault="00164E1F" w:rsidP="00164E1F">
      <w:r w:rsidRPr="00164E1F">
        <w:t xml:space="preserve">– jeżeli wspólnicy tej spółki cywilnej łącznie spełniają warunki do uznania za </w:t>
      </w:r>
      <w:proofErr w:type="spellStart"/>
      <w:r w:rsidRPr="00164E1F">
        <w:t>mikroprzedsiębiorcę</w:t>
      </w:r>
      <w:proofErr w:type="spellEnd"/>
      <w:r w:rsidRPr="00164E1F">
        <w:t>, małego przedsiębiorcę albo średniego przedsiębiorcę w rozumieniu ustawy z dnia 6 marca 2018 r. - Prawo przedsiębiorców, lub</w:t>
      </w:r>
    </w:p>
    <w:p w14:paraId="09FF40B3" w14:textId="77777777" w:rsidR="00164E1F" w:rsidRPr="00164E1F" w:rsidRDefault="00164E1F" w:rsidP="00164E1F">
      <w:r w:rsidRPr="00164E1F">
        <w:t>3) spółkę jawną z wykorzystaniem pracy własnej co najmniej jednego wspólnika będącego osobą fizyczną oraz jego kwalifikacji zawodowych w rzemiośle potwierdzonych dowodami kwalifikacji zawodowych w rzemiośle - jeżeli ta spółka jest mikroprzedsiębiorcą, małym przedsiębiorcą albo średnim przedsiębiorcą w rozumieniu ustawy z dnia 6 marca 2018 r. - Prawo przedsiębiorców, lub</w:t>
      </w:r>
    </w:p>
    <w:p w14:paraId="2061B905" w14:textId="77777777" w:rsidR="00164E1F" w:rsidRPr="00164E1F" w:rsidRDefault="00164E1F" w:rsidP="00164E1F">
      <w:r w:rsidRPr="00164E1F">
        <w:t xml:space="preserve">4) spółkę komandytową z wykorzystaniem pracy własnej co najmniej jednego wspólnika będącego osobą fizyczną oraz jego kwalifikacji zawodowych w rzemiośle </w:t>
      </w:r>
      <w:r w:rsidRPr="00164E1F">
        <w:lastRenderedPageBreak/>
        <w:t>potwierdzonych dowodami kwalifikacji zawodowych w rzemiośle - jeżeli ta spółka jest mikroprzedsiębiorcą, małym przedsiębiorcą albo średnim przedsiębiorcą w rozumieniu ustawy z dnia 6 marca 2018 r. - Prawo przedsiębiorców, lub</w:t>
      </w:r>
    </w:p>
    <w:p w14:paraId="6003ABD0" w14:textId="77777777" w:rsidR="00164E1F" w:rsidRPr="00164E1F" w:rsidRDefault="00164E1F" w:rsidP="00164E1F">
      <w:r w:rsidRPr="00164E1F">
        <w:t>5) spółkę komandytowo-akcyjną z wykorzystaniem pracy własnej co najmniej jednego wspólnika będącego osobą fizyczną oraz jego kwalifikacji zawodowych w rzemiośle potwierdzonych dowodami kwalifikacji zawodowych w rzemiośle - jeżeli ta spółka jest mikroprzedsiębiorcą, małym przedsiębiorcą albo średnim przedsiębiorcą w rozumieniu ustawy z dnia 6 marca 2018 r. - Prawo przedsiębiorców, lub</w:t>
      </w:r>
    </w:p>
    <w:p w14:paraId="07E330D8" w14:textId="77777777" w:rsidR="00164E1F" w:rsidRPr="00164E1F" w:rsidRDefault="00164E1F" w:rsidP="00164E1F">
      <w:r w:rsidRPr="00164E1F">
        <w:t>6) spółkę kapitałową z wykorzystaniem pracy własnej co najmniej jednego wspólnika albo akcjonariusza będących osobami fizycznymi oraz ich kwalifikacji zawodowych w rzemiośle potwierdzonych dowodami kwalifikacji zawodowych w rzemiośle - jeżeli ta spółka jest mikroprzedsiębiorcą, małym przedsiębiorcą albo średnim przedsiębiorcą w rozumieniu ustawy z dnia 6 marca 2018 r. - Prawo przedsiębiorców.",</w:t>
      </w:r>
    </w:p>
    <w:p w14:paraId="31D57F9F" w14:textId="77777777" w:rsidR="00164E1F" w:rsidRPr="00164E1F" w:rsidRDefault="00164E1F" w:rsidP="00164E1F">
      <w:r w:rsidRPr="00164E1F">
        <w:t>b)</w:t>
      </w:r>
    </w:p>
    <w:p w14:paraId="668DD698" w14:textId="77777777" w:rsidR="00164E1F" w:rsidRPr="00164E1F" w:rsidRDefault="00164E1F" w:rsidP="00164E1F">
      <w:r w:rsidRPr="00164E1F">
        <w:t>ust. 4 otrzymuje brzmienie:</w:t>
      </w:r>
    </w:p>
    <w:p w14:paraId="6A6E6B45" w14:textId="77777777" w:rsidR="00164E1F" w:rsidRPr="00164E1F" w:rsidRDefault="00164E1F" w:rsidP="00164E1F">
      <w:r w:rsidRPr="00164E1F">
        <w:t>"4. Rzemiosłem:</w:t>
      </w:r>
    </w:p>
    <w:p w14:paraId="29161F0B" w14:textId="77777777" w:rsidR="00164E1F" w:rsidRPr="00164E1F" w:rsidRDefault="00164E1F" w:rsidP="00164E1F">
      <w:r w:rsidRPr="00164E1F">
        <w:t>1) nie jest działalność handlowa, transportowa, wytwórcza i usługowa artystów plastyków i fotografików oraz lecznicza, z wyłączeniem usług optyków okularowych oraz protetyków słuchu;</w:t>
      </w:r>
    </w:p>
    <w:p w14:paraId="50B1AED4" w14:textId="77777777" w:rsidR="00164E1F" w:rsidRPr="00164E1F" w:rsidRDefault="00164E1F" w:rsidP="00164E1F">
      <w:r w:rsidRPr="00164E1F">
        <w:t>2) nie są usługi hotelarskie oraz usługi świadczone w ramach wykonywania wolnych zawodów.",</w:t>
      </w:r>
    </w:p>
    <w:p w14:paraId="232076EF" w14:textId="4A7E30E0" w:rsidR="003E0FDD" w:rsidRPr="003E0FDD" w:rsidRDefault="003E0FDD" w:rsidP="003E0FDD">
      <w:pPr>
        <w:rPr>
          <w:b/>
          <w:bCs/>
        </w:rPr>
      </w:pPr>
      <w:r w:rsidRPr="003E0FDD">
        <w:rPr>
          <w:b/>
          <w:bCs/>
        </w:rPr>
        <w:t>Art.  23.</w:t>
      </w:r>
    </w:p>
    <w:p w14:paraId="2F7F8658" w14:textId="77777777" w:rsidR="003E0FDD" w:rsidRPr="003E0FDD" w:rsidRDefault="003E0FDD" w:rsidP="003E0FDD">
      <w:r w:rsidRPr="003E0FDD">
        <w:rPr>
          <w:b/>
          <w:bCs/>
        </w:rPr>
        <w:t> </w:t>
      </w:r>
      <w:r w:rsidRPr="003E0FDD">
        <w:t xml:space="preserve">W </w:t>
      </w:r>
      <w:hyperlink r:id="rId8" w:anchor="/document/18558680/2025-07-12" w:history="1">
        <w:r w:rsidRPr="003E0FDD">
          <w:rPr>
            <w:rStyle w:val="Hipercze"/>
          </w:rPr>
          <w:t>ustawie</w:t>
        </w:r>
      </w:hyperlink>
      <w:r w:rsidRPr="003E0FDD">
        <w:t xml:space="preserve"> z dnia 14 grudnia 2016 r. - Prawo oświatowe (Dz. U. z 2024 r. poz. 737, z późn. zm.) w </w:t>
      </w:r>
      <w:hyperlink r:id="rId9" w:anchor="/document/18558680/2025-07-12?unitId=art(122)" w:history="1">
        <w:r w:rsidRPr="003E0FDD">
          <w:rPr>
            <w:rStyle w:val="Hipercze"/>
          </w:rPr>
          <w:t>art. 122</w:t>
        </w:r>
      </w:hyperlink>
      <w:r w:rsidRPr="003E0FDD">
        <w:t xml:space="preserve"> ust. 3 otrzymuje brzmienie:</w:t>
      </w:r>
    </w:p>
    <w:p w14:paraId="4A519770" w14:textId="77777777" w:rsidR="003E0FDD" w:rsidRPr="003E0FDD" w:rsidRDefault="003E0FDD" w:rsidP="003E0FDD">
      <w:r w:rsidRPr="003E0FDD">
        <w:t>"3. Kwota dofinansowania, o której mowa w ust. 2 pkt 1 i 2, obejmuje za okres kształcenia wynoszący 36 miesięcy, potwierdzony świadectwem pracy lub zaświadczeniem potwierdzającym okres zatrudnienia, i za przystąpienie do egzaminu zawodowego lub czeladniczego - 100 % wysokości kwoty dofinansowania, przy czym jeżeli okres kształcenia jest krótszy niż 36 miesięcy, kwotę dofinansowania wypłaca się proporcjonalnie do okresu kształcenia.".</w:t>
      </w:r>
    </w:p>
    <w:p w14:paraId="60695350" w14:textId="77777777" w:rsidR="003E0FDD" w:rsidRPr="003E0FDD" w:rsidRDefault="003E0FDD" w:rsidP="003E0FDD">
      <w:pPr>
        <w:rPr>
          <w:b/>
          <w:bCs/>
        </w:rPr>
      </w:pPr>
      <w:r w:rsidRPr="003E0FDD">
        <w:rPr>
          <w:b/>
          <w:bCs/>
        </w:rPr>
        <w:t>Art.  34.</w:t>
      </w:r>
    </w:p>
    <w:p w14:paraId="43AE0CAA" w14:textId="77777777" w:rsidR="003E0FDD" w:rsidRPr="003E0FDD" w:rsidRDefault="003E0FDD" w:rsidP="003E0FDD">
      <w:r w:rsidRPr="003E0FDD">
        <w:rPr>
          <w:b/>
          <w:bCs/>
        </w:rPr>
        <w:t> </w:t>
      </w:r>
      <w:r w:rsidRPr="003E0FDD">
        <w:t xml:space="preserve">Młodociani w rozumieniu </w:t>
      </w:r>
      <w:hyperlink r:id="rId10" w:anchor="/document/16789274?unitId=art(190)par(1)" w:history="1">
        <w:r w:rsidRPr="003E0FDD">
          <w:rPr>
            <w:rStyle w:val="Hipercze"/>
          </w:rPr>
          <w:t>art. 190 § 1</w:t>
        </w:r>
      </w:hyperlink>
      <w:r w:rsidRPr="003E0FDD">
        <w:t xml:space="preserve"> ustawy z dnia 26 czerwca 1974 r. - Kodeks pracy (Dz. U. z 2025 r. poz. 277), którzy przed dniem wejścia w życie niniejszej ustawy nie zakończyli przygotowania zawodowego odbywanego u pracodawcy niebędącego rzemieślnikiem w rozumieniu </w:t>
      </w:r>
      <w:hyperlink r:id="rId11" w:anchor="/document/16793056?unitId=art(2)" w:history="1">
        <w:r w:rsidRPr="003E0FDD">
          <w:rPr>
            <w:rStyle w:val="Hipercze"/>
          </w:rPr>
          <w:t>art. 2</w:t>
        </w:r>
      </w:hyperlink>
      <w:r w:rsidRPr="003E0FDD">
        <w:t xml:space="preserve"> ustawy zmienianej w art. 5, w brzmieniu </w:t>
      </w:r>
      <w:r w:rsidRPr="003E0FDD">
        <w:lastRenderedPageBreak/>
        <w:t xml:space="preserve">dotychczasowym, który po dniu wejścia w życie niniejszej ustawy spełnia warunki uznania go za rzemieślnika w rozumieniu </w:t>
      </w:r>
      <w:hyperlink r:id="rId12" w:anchor="/document/16793056?unitId=art(2)" w:history="1">
        <w:r w:rsidRPr="003E0FDD">
          <w:rPr>
            <w:rStyle w:val="Hipercze"/>
          </w:rPr>
          <w:t>art. 2</w:t>
        </w:r>
      </w:hyperlink>
      <w:r w:rsidRPr="003E0FDD">
        <w:t xml:space="preserve"> ustawy zmienianej w art. 5, w brzmieniu nadanym niniejszą ustawą, kontynuują to przygotowanie zawodowe oraz zdają egzaminy na dotychczasowych zasadach dotyczących młodocianych zatrudnionych u pracodawców niebędących rzemieślnikami w rozumieniu </w:t>
      </w:r>
      <w:hyperlink r:id="rId13" w:anchor="/document/16793056?unitId=art(2)" w:history="1">
        <w:r w:rsidRPr="003E0FDD">
          <w:rPr>
            <w:rStyle w:val="Hipercze"/>
          </w:rPr>
          <w:t>art. 2</w:t>
        </w:r>
      </w:hyperlink>
      <w:r w:rsidRPr="003E0FDD">
        <w:t xml:space="preserve"> ustawy zmienianej w art. 5, w brzmieniu nadanym niniejszą ustawą</w:t>
      </w:r>
    </w:p>
    <w:p w14:paraId="73F2DD1C" w14:textId="77777777" w:rsidR="00DB25A6" w:rsidRDefault="00DB25A6"/>
    <w:p w14:paraId="182E98CD" w14:textId="77777777" w:rsidR="00C46EAF" w:rsidRDefault="00C46EAF"/>
    <w:p w14:paraId="3891FCD6" w14:textId="77777777" w:rsidR="00C46EAF" w:rsidRDefault="00C46EAF"/>
    <w:p w14:paraId="58D0DA05" w14:textId="77777777" w:rsidR="00C46EAF" w:rsidRDefault="00C46EAF"/>
    <w:p w14:paraId="065AE1FA" w14:textId="77777777" w:rsidR="00C46EAF" w:rsidRDefault="00C46EAF"/>
    <w:p w14:paraId="60561F30" w14:textId="77777777" w:rsidR="00C46EAF" w:rsidRDefault="00C46EAF"/>
    <w:p w14:paraId="48513FA0" w14:textId="77777777" w:rsidR="00C46EAF" w:rsidRDefault="00C46EAF"/>
    <w:p w14:paraId="30BC6FBA" w14:textId="77777777" w:rsidR="00C46EAF" w:rsidRDefault="00C46EAF"/>
    <w:p w14:paraId="347B09E4" w14:textId="77777777" w:rsidR="00C46EAF" w:rsidRDefault="00C46EAF"/>
    <w:p w14:paraId="34EFCF5E" w14:textId="77777777" w:rsidR="00C46EAF" w:rsidRDefault="00C46EAF"/>
    <w:p w14:paraId="7D1CBD69" w14:textId="77777777" w:rsidR="00C46EAF" w:rsidRDefault="00C46EAF"/>
    <w:p w14:paraId="2EFED3E8" w14:textId="77777777" w:rsidR="00C46EAF" w:rsidRDefault="00C46EAF"/>
    <w:p w14:paraId="00F1B058" w14:textId="77777777" w:rsidR="00C46EAF" w:rsidRDefault="00C46EAF"/>
    <w:p w14:paraId="47BF7B86" w14:textId="77777777" w:rsidR="00C46EAF" w:rsidRDefault="00C46EAF"/>
    <w:p w14:paraId="53C52FA4" w14:textId="77777777" w:rsidR="00C46EAF" w:rsidRDefault="00C46EAF"/>
    <w:p w14:paraId="70069EF0" w14:textId="77777777" w:rsidR="00C46EAF" w:rsidRDefault="00C46EAF"/>
    <w:p w14:paraId="7856AEDE" w14:textId="77777777" w:rsidR="00C46EAF" w:rsidRDefault="00C46EAF"/>
    <w:p w14:paraId="2539F349" w14:textId="77777777" w:rsidR="00C46EAF" w:rsidRDefault="00C46EAF"/>
    <w:p w14:paraId="4A096EF3" w14:textId="77777777" w:rsidR="00C46EAF" w:rsidRDefault="00C46EAF"/>
    <w:p w14:paraId="73D7D7A6" w14:textId="77777777" w:rsidR="00C46EAF" w:rsidRDefault="00C46EAF"/>
    <w:p w14:paraId="4B72BD49" w14:textId="77777777" w:rsidR="00C46EAF" w:rsidRDefault="00C46EAF"/>
    <w:p w14:paraId="701E04CF" w14:textId="77777777" w:rsidR="00C46EAF" w:rsidRDefault="00C46EAF"/>
    <w:p w14:paraId="2B04C824" w14:textId="77777777" w:rsidR="00C46EAF" w:rsidRDefault="00C46EAF"/>
    <w:p w14:paraId="29E6D425" w14:textId="77777777" w:rsidR="00C46EAF" w:rsidRDefault="00C46EAF"/>
    <w:p w14:paraId="06879DAA" w14:textId="77777777" w:rsidR="00C46EAF" w:rsidRDefault="00C46EAF" w:rsidP="00C46EAF">
      <w:pPr>
        <w:pStyle w:val="OZNPROJEKTUwskazaniedatylubwersjiprojektu"/>
      </w:pPr>
      <w:r>
        <w:lastRenderedPageBreak/>
        <w:t>Projekt z dnia 7</w:t>
      </w:r>
      <w:r w:rsidRPr="00C27E73">
        <w:t xml:space="preserve"> </w:t>
      </w:r>
      <w:r>
        <w:t>marca</w:t>
      </w:r>
      <w:r w:rsidRPr="00C27E73">
        <w:t xml:space="preserve"> 2024 r.</w:t>
      </w:r>
    </w:p>
    <w:p w14:paraId="1BB8388F" w14:textId="77777777" w:rsidR="00C46EAF" w:rsidRPr="00C27E73" w:rsidRDefault="00C46EAF" w:rsidP="00C46EAF">
      <w:pPr>
        <w:pStyle w:val="OZNRODZAKTUtznustawalubrozporzdzenieiorganwydajcy"/>
      </w:pPr>
    </w:p>
    <w:p w14:paraId="055E8977" w14:textId="77777777" w:rsidR="00C46EAF" w:rsidRPr="00C27E73" w:rsidRDefault="00C46EAF" w:rsidP="00C46EAF">
      <w:pPr>
        <w:pStyle w:val="OZNRODZAKTUtznustawalubrozporzdzenieiorganwydajcy"/>
      </w:pPr>
      <w:r w:rsidRPr="00C27E73">
        <w:t>ROZPORZĄDZENIE</w:t>
      </w:r>
    </w:p>
    <w:p w14:paraId="16CC4099" w14:textId="77777777" w:rsidR="00C46EAF" w:rsidRPr="00C27E73" w:rsidRDefault="00C46EAF" w:rsidP="00C46EAF">
      <w:pPr>
        <w:pStyle w:val="OZNRODZAKTUtznustawalubrozporzdzenieiorganwydajcy"/>
      </w:pPr>
      <w:r w:rsidRPr="00C27E73">
        <w:t>RADY MINISTRÓW</w:t>
      </w:r>
    </w:p>
    <w:p w14:paraId="34D6E10F" w14:textId="77777777" w:rsidR="00C46EAF" w:rsidRPr="00C27E73" w:rsidRDefault="00C46EAF" w:rsidP="00C46EAF">
      <w:pPr>
        <w:pStyle w:val="DATAAKTUdatauchwalenialubwydaniaaktu"/>
      </w:pPr>
      <w:r w:rsidRPr="00C27E73">
        <w:t>z dnia …… 2024 r.</w:t>
      </w:r>
    </w:p>
    <w:p w14:paraId="3284CE1F" w14:textId="77777777" w:rsidR="00C46EAF" w:rsidRPr="00C27E73" w:rsidRDefault="00C46EAF" w:rsidP="00C46EAF">
      <w:pPr>
        <w:pStyle w:val="TYTUAKTUprzedmiotregulacjiustawylubrozporzdzenia"/>
      </w:pPr>
      <w:r w:rsidRPr="00C27E73">
        <w:t xml:space="preserve">zmieniające </w:t>
      </w:r>
      <w:bookmarkStart w:id="0" w:name="_Hlk157081267"/>
      <w:r w:rsidRPr="00C27E73">
        <w:t>rozporządzenie w sprawie zakresu informacji przedstawianych przez podmiot ubiegający się o pomoc de minimis</w:t>
      </w:r>
    </w:p>
    <w:bookmarkEnd w:id="0"/>
    <w:p w14:paraId="2BE454A7" w14:textId="77777777" w:rsidR="00C46EAF" w:rsidRPr="00965007" w:rsidRDefault="00C46EAF" w:rsidP="00C46EAF">
      <w:pPr>
        <w:pStyle w:val="NIEARTTEKSTtekstnieartykuowanynppodstprawnarozplubpreambua"/>
      </w:pPr>
      <w:r w:rsidRPr="00965007">
        <w:t>Na podstawie art. 37 ust. 2a ustawy z dnia 30 kwietnia 2004 r. o postępowaniu w sprawach dotyczących pomocy publicznej (Dz. U. z 2023 r. poz. 702) zarządza się, co następuje:</w:t>
      </w:r>
    </w:p>
    <w:p w14:paraId="719058E4" w14:textId="77777777" w:rsidR="00C46EAF" w:rsidRPr="00965007" w:rsidRDefault="00C46EAF" w:rsidP="00C46EAF">
      <w:pPr>
        <w:pStyle w:val="ARTartustawynprozporzdzenia"/>
      </w:pPr>
      <w:r w:rsidRPr="002546AC">
        <w:rPr>
          <w:rStyle w:val="Ppogrubienie"/>
        </w:rPr>
        <w:t>§ 1.</w:t>
      </w:r>
      <w:r w:rsidRPr="00965007">
        <w:t xml:space="preserve"> W rozporządzeniu Rady Ministrów z dnia 29 marca 2010 r. w sprawie zakresu informacji przedstawianych przez podmiot ubiegający się o pomoc de minimis (Dz. U. z 2024 r. poz. 40) wprowadza się następujące zmiany:</w:t>
      </w:r>
    </w:p>
    <w:p w14:paraId="49AF14F2" w14:textId="77777777" w:rsidR="00C46EAF" w:rsidRPr="00965007" w:rsidRDefault="00C46EAF" w:rsidP="00C46EAF">
      <w:pPr>
        <w:pStyle w:val="PKTpunkt"/>
      </w:pPr>
      <w:r w:rsidRPr="00965007">
        <w:t>1)</w:t>
      </w:r>
      <w:r w:rsidRPr="00965007">
        <w:tab/>
        <w:t>w § 2 ust. 1 pkt 2:</w:t>
      </w:r>
    </w:p>
    <w:p w14:paraId="5CC353F7" w14:textId="77777777" w:rsidR="00C46EAF" w:rsidRPr="00965007" w:rsidRDefault="00C46EAF" w:rsidP="00C46EAF">
      <w:pPr>
        <w:pStyle w:val="LITlitera"/>
      </w:pPr>
      <w:r w:rsidRPr="00965007">
        <w:t>a)</w:t>
      </w:r>
      <w:r w:rsidRPr="00965007">
        <w:tab/>
        <w:t>w lit. a wyrazy „rozporządzeniu Komisji (UE) nr 1407/2013 z dnia 18 grudnia 2013 r. w sprawie stosowania art. 107 i 108 Traktatu o funkcjonowaniu Unii Europejskiej do pomocy de minimis (Dz. Urz. UE L 352 z 24.12.2013, str. 1</w:t>
      </w:r>
      <w:r>
        <w:t>, z późn. zm.</w:t>
      </w:r>
      <w:r w:rsidRPr="00965007">
        <w:t>)” zastępuje się wyrazami „rozporządzeniu Komisji (UE) nr 2023/2831 z dnia 13 grudnia 2023 r. w sprawie stosowania art. 107 i  108 Traktatu o  funkcjonowaniu Unii Europejskiej do pomocy de minimis (Dz. Urz. UE L z 15.12.2023 r.)”,</w:t>
      </w:r>
    </w:p>
    <w:p w14:paraId="4C791295" w14:textId="77777777" w:rsidR="00C46EAF" w:rsidRPr="00965007" w:rsidRDefault="00C46EAF" w:rsidP="00C46EAF">
      <w:pPr>
        <w:pStyle w:val="LITlitera"/>
      </w:pPr>
      <w:r w:rsidRPr="00965007">
        <w:t>b)</w:t>
      </w:r>
      <w:r w:rsidRPr="00965007">
        <w:tab/>
        <w:t>lit. b otrzymuje brzmienie:</w:t>
      </w:r>
    </w:p>
    <w:p w14:paraId="5BCAAE87" w14:textId="77777777" w:rsidR="00C46EAF" w:rsidRPr="00965007" w:rsidRDefault="00C46EAF" w:rsidP="00C46EAF">
      <w:pPr>
        <w:pStyle w:val="ZLITLITzmlitliter"/>
      </w:pPr>
      <w:r w:rsidRPr="00965007">
        <w:t>„b)</w:t>
      </w:r>
      <w:r>
        <w:tab/>
      </w:r>
      <w:r w:rsidRPr="00965007">
        <w:t>rozporządzeniu Komisji (UE) nr 2023/2831 w sprawie stosowania art. 107 i 108 Traktatu o funkcjonowaniu Unii Europejskiej do pomocy de minimis przyznawanej przedsiębiorstwom wykonującym usługi świadczone w ogólnym interesie gospodarczym (Dz. Urz. UE L z 15.12.2023 r.), jeżeli do ustalenia wartości pomocy de minimis konieczne jest ustalenie stopy referencyjnej mającej zastosowanie do wnioskodawcy”;</w:t>
      </w:r>
    </w:p>
    <w:p w14:paraId="09964710" w14:textId="77777777" w:rsidR="00C46EAF" w:rsidRPr="00965007" w:rsidRDefault="00C46EAF" w:rsidP="00C46EAF">
      <w:pPr>
        <w:pStyle w:val="PKTpunkt"/>
      </w:pPr>
      <w:r w:rsidRPr="00965007">
        <w:t>2)</w:t>
      </w:r>
      <w:r w:rsidRPr="00965007">
        <w:tab/>
        <w:t>załączniki nr 1 i 2 do rozporządzenia otrzymują brzmienie określone odpowiednio w</w:t>
      </w:r>
      <w:r>
        <w:t> </w:t>
      </w:r>
      <w:r w:rsidRPr="00965007">
        <w:t>załącznikach nr 1 i 2 do niniejszego rozporządzenia.</w:t>
      </w:r>
    </w:p>
    <w:p w14:paraId="6530F85E" w14:textId="77777777" w:rsidR="00C46EAF" w:rsidRPr="00965007" w:rsidRDefault="00C46EAF" w:rsidP="00C46EAF">
      <w:pPr>
        <w:pStyle w:val="ARTartustawynprozporzdzenia"/>
      </w:pPr>
      <w:r w:rsidRPr="002546AC">
        <w:rPr>
          <w:rStyle w:val="Ppogrubienie"/>
        </w:rPr>
        <w:t>§ 2.</w:t>
      </w:r>
      <w:r w:rsidRPr="00965007">
        <w:t xml:space="preserve"> Do informacji przedstawianych przy ubieganiu się o pomoc de minimis, w przypadku której wniosek o jej udzielenie został złożony przed dniem wejścia w życie niniejszego rozporządzenia, oraz o pomoc de minimis udzielaną na warunkach określonych </w:t>
      </w:r>
      <w:r w:rsidRPr="00965007">
        <w:lastRenderedPageBreak/>
        <w:t>w</w:t>
      </w:r>
      <w:r>
        <w:t> </w:t>
      </w:r>
      <w:r w:rsidRPr="00965007">
        <w:t>rozporządzeniu Komisji (UE) nr 1407/2013 z dnia 18 grudnia 2013 r. w sprawie stosowania art. 107 i 108 Traktatu o funkcjonowaniu Unii Europejskiej do pomocy de minimis (Dz. Urz. UE</w:t>
      </w:r>
      <w:r>
        <w:t xml:space="preserve"> L 352 z 24.12.2013 r., str. 1, z późn. zm.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  <w:r>
        <w:t xml:space="preserve">) </w:t>
      </w:r>
      <w:r w:rsidRPr="00965007">
        <w:t>lub rozporządzeniu Komisji (UE) nr 360/2012 z dnia 25 kwietnia 2012 r. w sprawie stosowania art. 107 i 108 Traktatu o funkcjonowaniu Unii Europejskiej do pomocy de minimis  przyznawanej przedsiębiorstwom wykonującym usługi świadczone w ogólnym interesie gospodarczym (Dz. Urz. UE L 11</w:t>
      </w:r>
      <w:r>
        <w:t>4 z 26.4.2012, str. 8, z późn. zm.</w:t>
      </w:r>
      <w:r>
        <w:rPr>
          <w:rStyle w:val="Odwoanieprzypisudolnego"/>
        </w:rPr>
        <w:footnoteReference w:id="2"/>
      </w:r>
      <w:r>
        <w:rPr>
          <w:rStyle w:val="IGindeksgrny"/>
        </w:rPr>
        <w:t>)</w:t>
      </w:r>
      <w:r>
        <w:t xml:space="preserve">) </w:t>
      </w:r>
      <w:r w:rsidRPr="00965007">
        <w:t xml:space="preserve">stosuje się przepisy dotychczasowe.   </w:t>
      </w:r>
    </w:p>
    <w:p w14:paraId="22B519E6" w14:textId="77777777" w:rsidR="00C46EAF" w:rsidRDefault="00C46EAF" w:rsidP="00C46EAF">
      <w:pPr>
        <w:pStyle w:val="ARTartustawynprozporzdzenia"/>
      </w:pPr>
      <w:r w:rsidRPr="002546AC">
        <w:rPr>
          <w:rStyle w:val="Ppogrubienie"/>
        </w:rPr>
        <w:t>§ 3.</w:t>
      </w:r>
      <w:r w:rsidRPr="00965007">
        <w:t xml:space="preserve"> Rozporządzenie wchodzi w życie z dniem następującym po dniu ogłoszenia.</w:t>
      </w:r>
    </w:p>
    <w:p w14:paraId="18AF47AD" w14:textId="77777777" w:rsidR="00C46EAF" w:rsidRDefault="00C46EAF" w:rsidP="00C46EAF">
      <w:pPr>
        <w:pStyle w:val="ARTartustawynprozporzdzenia"/>
      </w:pPr>
    </w:p>
    <w:p w14:paraId="175D7764" w14:textId="77777777" w:rsidR="00C46EAF" w:rsidRDefault="00C46EAF" w:rsidP="00C46EAF">
      <w:pPr>
        <w:pStyle w:val="ARTartustawynprozporzdzenia"/>
      </w:pPr>
    </w:p>
    <w:p w14:paraId="77B9EC00" w14:textId="77777777" w:rsidR="00C46EAF" w:rsidRPr="00494459" w:rsidRDefault="00C46EAF" w:rsidP="00C46EAF">
      <w:pPr>
        <w:pStyle w:val="NAZORGWYDnazwaorganuwydajcegoprojektowanyakt"/>
      </w:pPr>
      <w:r w:rsidRPr="00494459">
        <w:t>PREZES RADY MINIST</w:t>
      </w:r>
      <w:r>
        <w:t>R</w:t>
      </w:r>
      <w:r w:rsidRPr="00494459">
        <w:t>ÓW</w:t>
      </w:r>
    </w:p>
    <w:p w14:paraId="329FB071" w14:textId="77777777" w:rsidR="00C46EAF" w:rsidRDefault="00C46EAF" w:rsidP="00C46EAF">
      <w:pPr>
        <w:pStyle w:val="ARTartustawynprozporzdzenia"/>
      </w:pPr>
    </w:p>
    <w:p w14:paraId="33409D05" w14:textId="77777777" w:rsidR="00C46EAF" w:rsidRDefault="00C46EAF" w:rsidP="00C46EAF">
      <w:pPr>
        <w:pStyle w:val="ARTartustawynprozporzdzenia"/>
      </w:pPr>
    </w:p>
    <w:p w14:paraId="50D4849C" w14:textId="77777777" w:rsidR="00C46EAF" w:rsidRDefault="00C46EAF" w:rsidP="00C46EAF">
      <w:pPr>
        <w:pStyle w:val="ARTartustawynprozporzdzenia"/>
      </w:pPr>
    </w:p>
    <w:p w14:paraId="03F02C91" w14:textId="77777777" w:rsidR="00C46EAF" w:rsidRDefault="00C46EAF" w:rsidP="00C46EAF">
      <w:pPr>
        <w:pStyle w:val="ARTartustawynprozporzdzenia"/>
        <w:ind w:firstLine="0"/>
      </w:pPr>
    </w:p>
    <w:p w14:paraId="2FEA6CA0" w14:textId="77777777" w:rsidR="00C46EAF" w:rsidRDefault="00C46EAF" w:rsidP="00C46EAF">
      <w:pPr>
        <w:pStyle w:val="ARTartustawynprozporzdzenia"/>
      </w:pPr>
    </w:p>
    <w:p w14:paraId="4F560792" w14:textId="77777777" w:rsidR="00C46EAF" w:rsidRDefault="00C46EAF" w:rsidP="00C46EAF">
      <w:pPr>
        <w:pStyle w:val="ARTartustawynprozporzdzenia"/>
      </w:pPr>
    </w:p>
    <w:p w14:paraId="326D56E3" w14:textId="77777777" w:rsidR="00C46EAF" w:rsidRPr="00DD6A2C" w:rsidRDefault="00C46EAF" w:rsidP="00C46EAF">
      <w:r w:rsidRPr="00DD6A2C">
        <w:t xml:space="preserve">ZA ZGODNOŚĆ POD WZGLĘDEM </w:t>
      </w:r>
    </w:p>
    <w:p w14:paraId="27AB1D0E" w14:textId="77777777" w:rsidR="00C46EAF" w:rsidRPr="00DD6A2C" w:rsidRDefault="00C46EAF" w:rsidP="00C46EAF">
      <w:r w:rsidRPr="00DD6A2C">
        <w:t xml:space="preserve">PRAWNYM, LEGISLACYJNYM I REDAKCYJNYM </w:t>
      </w:r>
    </w:p>
    <w:p w14:paraId="6A866CB6" w14:textId="77777777" w:rsidR="00C46EAF" w:rsidRPr="00DD6A2C" w:rsidRDefault="00C46EAF" w:rsidP="00C46EAF">
      <w:r w:rsidRPr="00DD6A2C">
        <w:t xml:space="preserve">DYREKTOR DEPARTAMENTU PRAWNEGO </w:t>
      </w:r>
    </w:p>
    <w:p w14:paraId="42057F06" w14:textId="77777777" w:rsidR="00C46EAF" w:rsidRPr="00DD6A2C" w:rsidRDefault="00C46EAF" w:rsidP="00C46EAF">
      <w:r>
        <w:t>Pani Aneta Mijal</w:t>
      </w:r>
    </w:p>
    <w:p w14:paraId="67E6DB26" w14:textId="77777777" w:rsidR="00C46EAF" w:rsidRDefault="00C46EAF" w:rsidP="00C46EAF">
      <w:r w:rsidRPr="00DD6A2C">
        <w:t>/podpisano kwalifikowanym podpisem elektronicznym/</w:t>
      </w:r>
    </w:p>
    <w:p w14:paraId="17EA55A0" w14:textId="77777777" w:rsidR="00C46EAF" w:rsidRDefault="00C46EAF" w:rsidP="00C46EAF"/>
    <w:p w14:paraId="206607A1" w14:textId="77777777" w:rsidR="00C46EAF" w:rsidRDefault="00C46EAF" w:rsidP="00C46EAF"/>
    <w:p w14:paraId="1583B340" w14:textId="77777777" w:rsidR="00C46EAF" w:rsidRPr="000C5F54" w:rsidRDefault="00C46EAF" w:rsidP="00C46E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C5F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USTAWA</w:t>
      </w:r>
    </w:p>
    <w:p w14:paraId="78805B04" w14:textId="77777777" w:rsidR="00C46EAF" w:rsidRPr="000C5F54" w:rsidRDefault="00C46EAF" w:rsidP="00C46E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C5F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21 maja 2025 r.</w:t>
      </w:r>
    </w:p>
    <w:p w14:paraId="6F308E34" w14:textId="77777777" w:rsidR="00C46EAF" w:rsidRPr="000C5F54" w:rsidRDefault="00C46EAF" w:rsidP="00C46E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C5F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zmianie niektórych ustaw w celu deregulacji prawa gospodarczego i administracyjnego oraz doskonalenia zasad opracowywania prawa gospodarczego( Dz. U z 2025 poz.769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 12 czerwca 2025 r .</w:t>
      </w:r>
      <w:r w:rsidRPr="000C5F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</w:t>
      </w:r>
    </w:p>
    <w:p w14:paraId="34CC5482" w14:textId="77777777" w:rsidR="00C46EAF" w:rsidRPr="000C5F54" w:rsidRDefault="00C46EAF" w:rsidP="00C46E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Art.  1.</w:t>
      </w:r>
    </w:p>
    <w:p w14:paraId="1DD2BD32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14" w:anchor="/document/16784712/2025-07-12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ustawie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z dnia 14 czerwca 1960 r. - Kodeks postępowania administracyjnego (Dz. U. z 2024 r. poz. 572) wprowadza się następujące zmiany:</w:t>
      </w:r>
    </w:p>
    <w:p w14:paraId="38B0E2F5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</w:t>
      </w:r>
    </w:p>
    <w:p w14:paraId="74FFA8E4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po art. 45 dodaje się art. 45a w brzmieniu:</w:t>
      </w:r>
    </w:p>
    <w:p w14:paraId="0EFF3582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"Art. 45a. § 1. W przypadku braku możliwości doręczenia pisma w sposób wskazany w art. 45 z tego powodu, że podany przez jednostkę organizacyjną lub organizację społeczną adres jej siedziby nie istnieje, został wykreślony z rejestru lub jest niezgodny z odpowiednim rejestrem i nie można ustalić adresu siedziby, pismo doręcza się osobie fizycznej upoważnionej do reprezentowania adresata.</w:t>
      </w:r>
    </w:p>
    <w:p w14:paraId="6FB4674F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2. W przypadku gdy reprezentacja ma charakter łączny z innymi osobami fizycznymi, pismo doręcza się wszystkim osobom upoważnionym do reprezentowania adresata. Doręczenie uważa się za dokonane z chwilą najwcześniejszego doręczenia pisma osobie fizycznej upoważnionej do reprezentowania adresata.</w:t>
      </w:r>
    </w:p>
    <w:p w14:paraId="76EC2C8B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3. Jeżeli w przypadku określonym w § 1 lub 2 nie jest możliwe ustalenie adresu osoby fizycznej upoważnionej do reprezentowania adresata, pismo pozostawia się w aktach sprawy ze skutkiem doręczenia.</w:t>
      </w:r>
    </w:p>
    <w:p w14:paraId="5D75D199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4. Uznanie doręczenia, o którym mowa w § 3, za dokonane następuje z dniem sporządzenia przez organ administracji publicznej adnotacji o niemożności ustalenia adresu osoby fizycznej upoważnionej do reprezentowania adresata.</w:t>
      </w:r>
    </w:p>
    <w:p w14:paraId="0BF6B33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5. Organ administracji publicznej jest obowiązany niezwłocznie sporządzić i utrwalić w aktach sprawy adnotację, o której mowa w § 4. ";</w:t>
      </w:r>
    </w:p>
    <w:p w14:paraId="124666FB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</w:t>
      </w:r>
    </w:p>
    <w:p w14:paraId="31E9536C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15" w:anchor="/document/16784712/2025-07-12?unitId=art(96(a)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96a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po § 1 dodaje się § 1a i 1b w brzmieniu:</w:t>
      </w:r>
    </w:p>
    <w:p w14:paraId="5F321E77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"§ 1a. Sprawą, której charakter pozwala na przeprowadzenie mediacji, jest w szczególności sprawa rozstrzygana w ramach uznania administracyjnego lub dotycząca:</w:t>
      </w:r>
    </w:p>
    <w:p w14:paraId="20C798F8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koncesji albo zezwolenia na prowadzenie działalności gospodarczej, albo wpisu do rejestru działalności regulowanej;</w:t>
      </w:r>
    </w:p>
    <w:p w14:paraId="24441E7D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budownictwa i architektury;</w:t>
      </w:r>
    </w:p>
    <w:p w14:paraId="64526452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lastRenderedPageBreak/>
        <w:t>3) zagospodarowania przestrzennego;</w:t>
      </w:r>
    </w:p>
    <w:p w14:paraId="47DF7F7F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4) ochrony środowiska i przyrody;</w:t>
      </w:r>
    </w:p>
    <w:p w14:paraId="642AFF9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5) nieruchomości;</w:t>
      </w:r>
    </w:p>
    <w:p w14:paraId="609BC5CD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6) rolnictwa;</w:t>
      </w:r>
    </w:p>
    <w:p w14:paraId="53003F09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7) leśnictwa;</w:t>
      </w:r>
    </w:p>
    <w:p w14:paraId="4B7F15E2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8) rybołówstwa;</w:t>
      </w:r>
    </w:p>
    <w:p w14:paraId="6577623B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9) własności przemysłowej.</w:t>
      </w:r>
    </w:p>
    <w:p w14:paraId="30005730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1b. Organ administracji publicznej jest obowiązany sporządzić i utrwalić w aktach sprawy adnotację zawierającą informację, czy:</w:t>
      </w:r>
    </w:p>
    <w:p w14:paraId="181D998B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charakter sprawy pozwala na przeprowadzenie mediacji oraz</w:t>
      </w:r>
    </w:p>
    <w:p w14:paraId="42981973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zachodzą okoliczności odstąpienia od zawiadomienia o możliwości przeprowadzenia mediacji, mimo że charakter sprawy pozwala na przeprowadzenie mediacji.";</w:t>
      </w:r>
    </w:p>
    <w:p w14:paraId="60153435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3)</w:t>
      </w:r>
    </w:p>
    <w:p w14:paraId="2880B085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16" w:anchor="/document/16784712/2025-07-12?unitId=art(96(b)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96b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>:</w:t>
      </w:r>
    </w:p>
    <w:p w14:paraId="6C009AEE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a)</w:t>
      </w:r>
    </w:p>
    <w:p w14:paraId="6E449AA3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w § 1 dodaje się zdanie drugie w brzmieniu:</w:t>
      </w:r>
    </w:p>
    <w:p w14:paraId="58ED5AEC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"Zawiadomienia o możliwości przeprowadzenia mediacji można dokonywać więcej niż raz oraz na każdym etapie postępowania.",</w:t>
      </w:r>
    </w:p>
    <w:p w14:paraId="24C5E561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b)</w:t>
      </w:r>
    </w:p>
    <w:p w14:paraId="56FD8551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 4 otrzymuje brzmienie:</w:t>
      </w:r>
    </w:p>
    <w:p w14:paraId="56F04E6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"§ 4. Zawiadomienie o możliwości przeprowadzenia mediacji zawiera pouczenie o zasadach, korzyściach i kosztach mediacji oraz możliwości ponawiania zawiadomienia na każdym etapie postępowania.",</w:t>
      </w:r>
    </w:p>
    <w:p w14:paraId="5BFD181D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c)</w:t>
      </w:r>
    </w:p>
    <w:p w14:paraId="1793080C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dodaje się § 5 w brzmieniu:</w:t>
      </w:r>
    </w:p>
    <w:p w14:paraId="7EA88355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"§ 5. Organ administracji publicznej odstępuje od zawiadomienia o możliwości przeprowadzenia mediacji, jeżeli z okoliczności faktycznych i prawnych wynika, że:</w:t>
      </w:r>
    </w:p>
    <w:p w14:paraId="21C33EF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1) sprawa powinna być załatwiona niezwłocznie, w tym jeżeli wymaga tego ważny interes publiczny, lub </w:t>
      </w:r>
    </w:p>
    <w:p w14:paraId="5A52DFD8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przeprowadzenie mediacji zmierzałoby jedynie do przedłużenia postępowania.";</w:t>
      </w:r>
    </w:p>
    <w:p w14:paraId="38624D11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4)</w:t>
      </w:r>
    </w:p>
    <w:p w14:paraId="2E3358B9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17" w:anchor="/document/16784712/2025-07-12?unitId=art(97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97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dodaje się § 4-7 w brzmieniu:</w:t>
      </w:r>
    </w:p>
    <w:p w14:paraId="02DF78FE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lastRenderedPageBreak/>
        <w:t>"§ 4. Jeżeli w okresie trzech lat od daty zawieszenia postępowania, wszczętego na żądanie strony, nie ustąpią przyczyny uzasadniające zawieszenie postępowania, o których mowa w § 1 pkt 1-3a, organ administracji publicznej może wydać decyzję o umorzeniu postępowania, o ile nie sprzeciwiają się temu pozostałe strony oraz nie zagraża to interesowi społecznemu.</w:t>
      </w:r>
    </w:p>
    <w:p w14:paraId="52315C33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§ 5. Organ administracji publicznej, przed wydaniem decyzji o umorzeniu postępowania, wyznacza pozostałym stronom postępowania, innym niż wymienione w § 1 pkt 1-3a, siedmiodniowy termin na wniesienie sprzeciwu, licząc od dnia doręczenia pisma o możliwości wniesienia sprzeciwu w sprawie wydania decyzji o umorzeniu postępowania, o której mowa w § 4. </w:t>
      </w:r>
    </w:p>
    <w:p w14:paraId="4AAAE5A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6. Organ administracji publicznej nie wydaje decyzji o umorzeniu postępowania w przypadku wniesienia sprzeciwu w terminie, o którym mowa w § 5, przez pozostałe strony postępowania, inne niż wymienione w § 1 pkt 1-3a, albo przez jedną z tych stron.</w:t>
      </w:r>
    </w:p>
    <w:p w14:paraId="1938E8F9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7. Decyzję o umorzeniu postępowania, o której mowa w § 4, pozostawia się w aktach sprawy ze skutkiem doręczenia stronom postępowania, o których mowa w § 1 pkt 1-3a.";</w:t>
      </w:r>
    </w:p>
    <w:p w14:paraId="374E5FDD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5)</w:t>
      </w:r>
    </w:p>
    <w:p w14:paraId="54C07F18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18" w:anchor="/document/16784712/2025-07-12?unitId=art(109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109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dodaje się § 3 i 4 w brzmieniu:</w:t>
      </w:r>
    </w:p>
    <w:p w14:paraId="77D8A571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"§ 3. Załączniki do decyzji wydanej w postaci papierowej mogą być doręczone na innym trwałym nośniku informacji za zgodą strony wyrażoną na piśmie albo ustnie do protokołu.</w:t>
      </w:r>
    </w:p>
    <w:p w14:paraId="4D4FC53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4. Przez trwały nośnik informacji rozumie się każdy nośnik informacji umożliwiający przechowywanie przez czas niezbędny, wynikający z charakteru informacji oraz celu ich sporządzenia lub przekazania, zawartych na nim informacji w sposób uniemożliwiający ich zmianę lub pozwalający na odtworzenie informacji w wersji i formie, w jakiej zostały sporządzone lub przekazane.";</w:t>
      </w:r>
    </w:p>
    <w:p w14:paraId="084D3E20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6)</w:t>
      </w:r>
    </w:p>
    <w:p w14:paraId="16550A20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19" w:anchor="/document/16784712/2025-07-12?unitId=art(124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124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otrzymuje brzmienie:</w:t>
      </w:r>
    </w:p>
    <w:p w14:paraId="57721F7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"Art. 124. § 1. Postanowienie powinno zawierać:</w:t>
      </w:r>
    </w:p>
    <w:p w14:paraId="502D76F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oznaczenie organu administracji publicznej;</w:t>
      </w:r>
    </w:p>
    <w:p w14:paraId="7B39A2B1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datę jego wydania;</w:t>
      </w:r>
    </w:p>
    <w:p w14:paraId="6D234CA5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3) oznaczenie strony lub stron albo innych osób biorących udział w postępowaniu;</w:t>
      </w:r>
    </w:p>
    <w:p w14:paraId="7E4048F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4) powołanie podstawy prawnej;</w:t>
      </w:r>
    </w:p>
    <w:p w14:paraId="033BB1F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5) treść rozstrzygnięcia;</w:t>
      </w:r>
    </w:p>
    <w:p w14:paraId="2426941E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6) pouczenie, czy i w jakim trybie służy:</w:t>
      </w:r>
    </w:p>
    <w:p w14:paraId="770CF86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a) na nie zażalenie lub skarga do sądu administracyjnego,</w:t>
      </w:r>
    </w:p>
    <w:p w14:paraId="47A2460F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b) od niego sprzeciw;</w:t>
      </w:r>
    </w:p>
    <w:p w14:paraId="37668198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lastRenderedPageBreak/>
        <w:t>7) podpis z podaniem imienia i nazwiska oraz stanowiska służbowego osoby upoważnionej do wydania postanowienia.</w:t>
      </w:r>
    </w:p>
    <w:p w14:paraId="72867D61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2. Postanowienie powinno zawierać uzasadnienie faktyczne i prawne, jeżeli służy na nie zażalenie lub skarga do sądu administracyjnego lub służy od niego sprzeciw oraz gdy zostało wydane na skutek zażalenia na postanowienie.";</w:t>
      </w:r>
    </w:p>
    <w:p w14:paraId="2C84F849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7)</w:t>
      </w:r>
    </w:p>
    <w:p w14:paraId="0435E0B7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20" w:anchor="/document/16784712/2025-07-12?unitId=art(125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125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>:</w:t>
      </w:r>
    </w:p>
    <w:p w14:paraId="21FA77F1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a)</w:t>
      </w:r>
    </w:p>
    <w:p w14:paraId="20D81984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 1 otrzymuje brzmienie:</w:t>
      </w:r>
    </w:p>
    <w:p w14:paraId="1D57A2F0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"§ 1. Postanowienie, na które służy zażalenie lub skarga do sądu administracyjnego oraz postanowienie, od którego służy sprzeciw, doręcza się na piśmie.",</w:t>
      </w:r>
    </w:p>
    <w:p w14:paraId="46129DB0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b)</w:t>
      </w:r>
    </w:p>
    <w:p w14:paraId="5338543C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 3 otrzymuje brzmienie:</w:t>
      </w:r>
    </w:p>
    <w:p w14:paraId="33045FD5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"§ 3. Postanowienie, na które służy skarga do sądu administracyjnego oraz postanowienie, od którego służy sprzeciw, doręcza się stronie wraz z pouczeniem o dopuszczalności wniesienia skargi albo sprzeciwu oraz uzasadnieniem faktycznym i prawnym.";</w:t>
      </w:r>
    </w:p>
    <w:p w14:paraId="49DD46A5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8)</w:t>
      </w:r>
    </w:p>
    <w:p w14:paraId="48EC00BB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21" w:anchor="/document/16784712/2025-07-12?unitId=art(132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132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§ 1 i 2 otrzymują brzmienie:</w:t>
      </w:r>
    </w:p>
    <w:p w14:paraId="20E4E92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"§ 1. Jeżeli odwołanie wniosły wszystkie strony, a organ administracji publicznej, który wydał decyzję, uzna, że to odwołanie zasługuje w całości na uwzględnienie, może wydać nową decyzję, w której uchyli zaskarżoną decyzję w całości albo w części i w tym zakresie orzeka co do istoty sprawy albo uchyli tę decyzję i umorzy postępowanie w całości albo w części.</w:t>
      </w:r>
    </w:p>
    <w:p w14:paraId="08D0D071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2. Przepis § 1 stosuje się także w przypadku, gdy odwołanie wniosła jedna ze stron, a pozostałe strony wyraziły zgodę na wydanie nowej decyzji.";</w:t>
      </w:r>
    </w:p>
    <w:p w14:paraId="4DD921AB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9)</w:t>
      </w:r>
    </w:p>
    <w:p w14:paraId="1DED73D1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po art. 139 dodaje się art. 139a w brzmieniu:</w:t>
      </w:r>
    </w:p>
    <w:p w14:paraId="3980D279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"Art. 139a. § 1. W przypadkach, o których mowa w art. 138 § 2 i 2a, przy ponownym rozpatrzeniu sprawy organ pierwszej instancji jest obowiązany wziąć pod uwagę okoliczności wskazane przez organ odwoławczy oraz jest związany wytycznymi tego organu określonymi w decyzji uchylającej zaskarżoną decyzję w całości i przekazującej sprawę do ponownego rozpatrzenia, chyba że przy ponownym rozpatrzeniu sprawy przepisy prawa, na podstawie których organ pierwszej instancji rozstrzygnął sprawę, uległy zmianie.</w:t>
      </w:r>
    </w:p>
    <w:p w14:paraId="1E17329E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2. Organ odwoławczy przy rozpatrywaniu odwołania wniesionego od decyzji organu pierwszej instancji wydanej po ponownym rozpatrzeniu sprawy, w przypadku stwierdzenia naruszenia obowiązku, o którym mowa w § 1, przez organ pierwszej instancji polegającego na odstąpieniu od:</w:t>
      </w:r>
    </w:p>
    <w:p w14:paraId="7AFD95E3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wskazanych przez organ odwoławczy okoliczności, które należy wziąć pod uwagę przy ponownym rozpatrzeniu sprawy, o których mowa w art. 138 § 2 zdanie drugie, lub</w:t>
      </w:r>
    </w:p>
    <w:p w14:paraId="6D6C1209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lastRenderedPageBreak/>
        <w:t>2) określonych przez organ odwoławczy wytycznych w zakresie wykładni przepisów prawa, które mogą znaleźć zastosowanie w sprawie, o których mowa w art. 138 § 2a</w:t>
      </w:r>
    </w:p>
    <w:p w14:paraId="65FCC4C0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– może zarządzić wyjaśnienie przez organ pierwszej instancji przyczyn naruszenia tego obowiązku, a w razie potrzeby - także podjęcie środków zapobiegających naruszeniu tego obowiązku w przyszłości.";</w:t>
      </w:r>
    </w:p>
    <w:p w14:paraId="2D14DFBB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10)</w:t>
      </w:r>
    </w:p>
    <w:p w14:paraId="14D7C494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22" w:anchor="/document/16784712/2025-07-12?unitId=art(189(h)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189h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>:</w:t>
      </w:r>
    </w:p>
    <w:p w14:paraId="349D2BB9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a)</w:t>
      </w:r>
    </w:p>
    <w:p w14:paraId="0CA31667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w § 4 w pkt 3 kropkę zastępuje się średnikiem i dodaje się pkt 4 w brzmieniu:</w:t>
      </w:r>
    </w:p>
    <w:p w14:paraId="679F17C0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"4) wydania postanowienia o zawieszeniu postępowania na podstawie art. 97 § 1 pkt 2-4.",</w:t>
      </w:r>
    </w:p>
    <w:p w14:paraId="5D5F12A4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b)</w:t>
      </w:r>
    </w:p>
    <w:p w14:paraId="235AFB04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w § 5 w pkt 3 kropkę zastępuje się średnikiem i dodaje się pkt 4 w brzmieniu:</w:t>
      </w:r>
    </w:p>
    <w:p w14:paraId="745C8F55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"4) podjęcia postępowania w przypadku, o którym mowa w art. 97 § 2. ";</w:t>
      </w:r>
    </w:p>
    <w:p w14:paraId="1DF3A9A4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11)</w:t>
      </w:r>
    </w:p>
    <w:p w14:paraId="27BFB280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23" w:anchor="/document/16784712/2025-07-12?unitId=art(189(i)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189i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§ 1 otrzymuje brzmienie:</w:t>
      </w:r>
    </w:p>
    <w:p w14:paraId="002F9BA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"§ 1. Zaległą administracyjną karą pieniężną jest kara niezapłacona w terminie 14 dni od dnia, w którym decyzja w sprawie administracyjnej kary pieniężnej stała się ostateczna, a jeżeli przepisy szczególne wskazują inny termin zapłaty administracyjnej kary pieniężnej - zaległą administracyjną karą pieniężną jest kara niezapłacona w tym terminie.";</w:t>
      </w:r>
    </w:p>
    <w:p w14:paraId="3D728C77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12)</w:t>
      </w:r>
    </w:p>
    <w:p w14:paraId="6E83794F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24" w:anchor="/document/16784712/2025-07-12?unitId=art(189(k)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189k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>:</w:t>
      </w:r>
    </w:p>
    <w:p w14:paraId="44D1D03F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a)</w:t>
      </w:r>
    </w:p>
    <w:p w14:paraId="402EE72A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w § 1 pkt 1 i 2 otrzymują brzmienie:</w:t>
      </w:r>
    </w:p>
    <w:p w14:paraId="62670DC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"1) odroczenie terminu zapłaty lub rozłożenie na raty zapłaty administracyjnej kary pieniężnej;</w:t>
      </w:r>
    </w:p>
    <w:p w14:paraId="268844C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odroczenie terminu zapłaty lub rozłożenie na raty zapłaty zaległej administracyjnej kary pieniężnej wraz z odsetkami za zwłokę;",</w:t>
      </w:r>
    </w:p>
    <w:p w14:paraId="54C2D2E4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b)</w:t>
      </w:r>
    </w:p>
    <w:p w14:paraId="51215DCD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po § 2 dodaje się § 2a-2f w brzmieniu:</w:t>
      </w:r>
    </w:p>
    <w:p w14:paraId="08186DAC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"§ 2a. Od zaległej administracyjnej kary pieniężnej, której termin zapłaty został odroczony lub zapłata została rozłożona na raty, odsetki za zwłokę są naliczane do dnia wniesienia wniosku strony o odroczenie terminu jej zapłaty lub rozłożenie zapłaty na raty, włącznie z tym dniem.</w:t>
      </w:r>
    </w:p>
    <w:p w14:paraId="2C341E0D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2b. Jeżeli decyzja o odmowie odroczenia terminu zapłaty lub rozłożenia na raty zapłaty administracyjnej kary pieniężnej została doręczona stronie:</w:t>
      </w:r>
    </w:p>
    <w:p w14:paraId="6671A5E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lastRenderedPageBreak/>
        <w:t>1) przed upływem dwóch miesięcy od dnia wniesienia wniosku o jej odroczenie lub rozłożenie na raty, odsetki za zwłokę są naliczane, począwszy od dnia następującego po dniu upływu terminu zapłaty administracyjnej kary pieniężnej;</w:t>
      </w:r>
    </w:p>
    <w:p w14:paraId="30F645D7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po upływie dwóch miesięcy od dnia wniesienia wniosku o jej odroczenie lub rozłożenie na raty, dalsze odsetki za zwłokę są naliczane z wyłączeniem okresu od dnia następującego po dniu wniesienia wniosku do dnia doręczenia tej decyzji, włącznie z tym dniem.</w:t>
      </w:r>
    </w:p>
    <w:p w14:paraId="72E22869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2c. W razie niedotrzymania terminu zapłaty odroczonej administracyjnej kary pieniężnej lub terminu zapłaty którejkolwiek z rat, na jakie została rozłożona administracyjna kara pieniężna, z mocy prawa następuje wygaśnięcie decyzji o:</w:t>
      </w:r>
    </w:p>
    <w:p w14:paraId="69354625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odroczeniu terminu zapłaty administracyjnej kary pieniężnej - w całości;</w:t>
      </w:r>
    </w:p>
    <w:p w14:paraId="3BD0D8F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rozłożeniu na raty zapłaty administracyjnej kary pieniężnej - w części dotyczącej raty niezapłaconej w terminie zapłaty.</w:t>
      </w:r>
    </w:p>
    <w:p w14:paraId="5620B900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2d. W razie niedotrzymania terminu zapłaty trzech z rat, na jakie została rozłożona administracyjna kara pieniężna, z mocy prawa następuje wygaśnięcie decyzji o rozłożeniu na raty zapłaty administracyjnej kary pieniężnej w zakresie wszystkich niezapłaconych rat.</w:t>
      </w:r>
    </w:p>
    <w:p w14:paraId="40660819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2e. W przypadkach, o których mowa w § 2c i 2d, odsetki za zwłokę są naliczane od dnia wniesienia wniosku strony o odroczenie lub rozłożenie na raty zapłaty administracyjnej kary pieniężnej, włącznie z tym dniem.</w:t>
      </w:r>
    </w:p>
    <w:p w14:paraId="25516B6B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2f. Przepisy § 2b-2e stosuje się odpowiednio do odroczonej lub rozłożonej na raty zapłaty zaległej administracyjnej kary pieniężnej.";</w:t>
      </w:r>
    </w:p>
    <w:p w14:paraId="3F92B486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13)</w:t>
      </w:r>
    </w:p>
    <w:p w14:paraId="7A244B8C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po art. 189k dodaje się art. 189l w brzmieniu:</w:t>
      </w:r>
    </w:p>
    <w:p w14:paraId="5D73360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"Art. 189l. § 1. Organ administracji publicznej, który nałożył administracyjną karę pieniężną, może z urzędu udzielić ulg w wykonaniu administracyjnej kary pieniężnej, o których mowa w art. 189k § 1 pkt 3 i 4, jeżeli:</w:t>
      </w:r>
    </w:p>
    <w:p w14:paraId="27EC108B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zachodzi uzasadnione przypuszczenie, że egzekucja zaległej administracyjnej kary pieniężnej będzie bezskuteczna z powodu braku majątku lub źródła dochodu zobowiązanego, z których jest możliwe wyegzekwowanie środków pieniężnych przewyższających koszty egzekucyjne;</w:t>
      </w:r>
    </w:p>
    <w:p w14:paraId="26437D37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zaległa administracyjna kara pieniężna nie została zaspokojona w zakończonym postępowaniu likwidacyjnym lub upadłościowym;</w:t>
      </w:r>
    </w:p>
    <w:p w14:paraId="06275CDC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3) wysokość zaległej administracyjnej kary pieniężnej nie przekracza pięciokrotnej wysokości kosztów upomnienia, o którym mowa w ustawie z dnia 17 czerwca 1966 r. o postępowaniu egzekucyjnym w administracji (Dz. U. z 2025 r. poz. 132 i 620).</w:t>
      </w:r>
    </w:p>
    <w:p w14:paraId="2F22080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2. Przepis art. 189k § 2 stosuje się odpowiednio.</w:t>
      </w:r>
    </w:p>
    <w:p w14:paraId="479B303D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lastRenderedPageBreak/>
        <w:t>§ 3. W przypadku, o którym mowa w § 1 pkt 2, decyzję o udzieleniu ulgi w wykonaniu administracyjnej kary pieniężnej pozostawia się w aktach sprawy ze skutkiem doręczenia.</w:t>
      </w:r>
    </w:p>
    <w:p w14:paraId="27966E60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§ 4. W przypadku, o którym mowa w § 1 pkt 2, właściwy organ może umorzyć zaległą administracyjną karę pieniężną, jeżeli umorzenie:</w:t>
      </w:r>
    </w:p>
    <w:p w14:paraId="5115270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nie będzie stanowiło pomocy publicznej lub</w:t>
      </w:r>
    </w:p>
    <w:p w14:paraId="3386FC5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będzie stanowiło pomoc udzielaną zgodnie z warunkami dopuszczalności pomocy de minimis albo pomocy de minimis w rolnictwie lub rybołówstwie - w zakresie i na zasadach określonych w bezpośrednio obowiązujących przepisach prawa Unii Europejskiej dotyczących pomocy w ramach zasady de minimis.".</w:t>
      </w:r>
    </w:p>
    <w:p w14:paraId="5C8AF29D" w14:textId="77777777" w:rsidR="00C46EAF" w:rsidRDefault="00C46EAF" w:rsidP="00C46EAF">
      <w:r>
        <w:t>…………………….</w:t>
      </w:r>
    </w:p>
    <w:p w14:paraId="598A518B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Art.  5.</w:t>
      </w:r>
    </w:p>
    <w:p w14:paraId="2A67198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25" w:anchor="/document/16793056/2025-07-12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ustawie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z dnia 22 marca 1989 r. o rzemiośle (Dz. U. z 2020 r. poz. 2159) wprowadza się następujące zmiany:</w:t>
      </w:r>
    </w:p>
    <w:p w14:paraId="504B8704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</w:t>
      </w:r>
    </w:p>
    <w:p w14:paraId="7C879405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26" w:anchor="/document/16793056/2025-07-12?unitId=art(2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2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>:</w:t>
      </w:r>
    </w:p>
    <w:p w14:paraId="78466F69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a)</w:t>
      </w:r>
    </w:p>
    <w:p w14:paraId="412D090E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ust. 1 otrzymuje brzmienie:</w:t>
      </w:r>
    </w:p>
    <w:p w14:paraId="77C125F0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"1. Rzemiosłem jest zawodowe wykonywanie działalności gospodarczej przez:</w:t>
      </w:r>
    </w:p>
    <w:p w14:paraId="47D96FCF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osobę fizyczną z wykorzystaniem jej pracy własnej i kwalifikacji zawodowych w rzemiośle potwierdzonych dowodami kwalifikacji zawodowych w rzemiośle - jeżeli jest ona mikroprzedsiębiorcą, małym przedsiębiorcą albo średnim przedsiębiorcą w rozumieniu ustawy z dnia 6 marca 2018 r. - Prawo przedsiębiorców lub</w:t>
      </w:r>
    </w:p>
    <w:p w14:paraId="7BA32958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wspólników spółki cywilnej w zakresie wykonywanej przez nich wspólnie działalności gospodarczej, jeżeli działalność gospodarcza w ramach tej spółki jest wykonywana z wykorzystaniem pracy własnej oraz kwalifikacji zawodowych w rzemiośle potwierdzonych dowodami kwalifikacji zawodowych w rzemiośle co najmniej jednej osoby fizycznej, która jest wspólnikiem:</w:t>
      </w:r>
    </w:p>
    <w:p w14:paraId="3D760A4F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a) tej spółki cywilnej lub</w:t>
      </w:r>
    </w:p>
    <w:p w14:paraId="74763D8E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b) spółki handlowej, z wyłączeniem spółki partnerskiej, będącej wspólnikiem tej spółki cywilnej</w:t>
      </w:r>
    </w:p>
    <w:p w14:paraId="77246E03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– jeżeli wspólnicy tej spółki cywilnej łącznie spełniają warunki do uznania za </w:t>
      </w:r>
      <w:proofErr w:type="spellStart"/>
      <w:r w:rsidRPr="000C5F54">
        <w:rPr>
          <w:rFonts w:ascii="Times New Roman" w:eastAsia="Times New Roman" w:hAnsi="Times New Roman" w:cs="Times New Roman"/>
          <w:lang w:eastAsia="pl-PL"/>
        </w:rPr>
        <w:t>mikroprzedsiębiorcę</w:t>
      </w:r>
      <w:proofErr w:type="spellEnd"/>
      <w:r w:rsidRPr="000C5F54">
        <w:rPr>
          <w:rFonts w:ascii="Times New Roman" w:eastAsia="Times New Roman" w:hAnsi="Times New Roman" w:cs="Times New Roman"/>
          <w:lang w:eastAsia="pl-PL"/>
        </w:rPr>
        <w:t>, małego przedsiębiorcę albo średniego przedsiębiorcę w rozumieniu ustawy z dnia 6 marca 2018 r. - Prawo przedsiębiorców, lub</w:t>
      </w:r>
    </w:p>
    <w:p w14:paraId="4B9D6BFD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3) spółkę jawną z wykorzystaniem pracy własnej co najmniej jednego wspólnika będącego osobą fizyczną oraz jego kwalifikacji zawodowych w rzemiośle potwierdzonych dowodami kwalifikacji zawodowych w rzemiośle - jeżeli ta spółka jest mikroprzedsiębiorcą, małym </w:t>
      </w:r>
      <w:r w:rsidRPr="000C5F54">
        <w:rPr>
          <w:rFonts w:ascii="Times New Roman" w:eastAsia="Times New Roman" w:hAnsi="Times New Roman" w:cs="Times New Roman"/>
          <w:lang w:eastAsia="pl-PL"/>
        </w:rPr>
        <w:lastRenderedPageBreak/>
        <w:t>przedsiębiorcą albo średnim przedsiębiorcą w rozumieniu ustawy z dnia 6 marca 2018 r. - Prawo przedsiębiorców, lub</w:t>
      </w:r>
    </w:p>
    <w:p w14:paraId="7144AF5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4) spółkę komandytową z wykorzystaniem pracy własnej co najmniej jednego wspólnika będącego osobą fizyczną oraz jego kwalifikacji zawodowych w rzemiośle potwierdzonych dowodami kwalifikacji zawodowych w rzemiośle - jeżeli ta spółka jest mikroprzedsiębiorcą, małym przedsiębiorcą albo średnim przedsiębiorcą w rozumieniu ustawy z dnia 6 marca 2018 r. - Prawo przedsiębiorców, lub</w:t>
      </w:r>
    </w:p>
    <w:p w14:paraId="73075BB1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5) spółkę komandytowo-akcyjną z wykorzystaniem pracy własnej co najmniej jednego wspólnika będącego osobą fizyczną oraz jego kwalifikacji zawodowych w rzemiośle potwierdzonych dowodami kwalifikacji zawodowych w rzemiośle - jeżeli ta spółka jest mikroprzedsiębiorcą, małym przedsiębiorcą albo średnim przedsiębiorcą w rozumieniu ustawy z dnia 6 marca 2018 r. - Prawo przedsiębiorców, lub</w:t>
      </w:r>
    </w:p>
    <w:p w14:paraId="7C559367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6) spółkę kapitałową z wykorzystaniem pracy własnej co najmniej jednego wspólnika albo akcjonariusza będących osobami fizycznymi oraz ich kwalifikacji zawodowych w rzemiośle potwierdzonych dowodami kwalifikacji zawodowych w rzemiośle - jeżeli ta spółka jest mikroprzedsiębiorcą, małym przedsiębiorcą albo średnim przedsiębiorcą w rozumieniu ustawy z dnia 6 marca 2018 r. - Prawo przedsiębiorców.",</w:t>
      </w:r>
    </w:p>
    <w:p w14:paraId="7A04CB3A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b)</w:t>
      </w:r>
    </w:p>
    <w:p w14:paraId="24F5772B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ust. 4 otrzymuje brzmienie:</w:t>
      </w:r>
    </w:p>
    <w:p w14:paraId="77E9734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"4. Rzemiosłem:</w:t>
      </w:r>
    </w:p>
    <w:p w14:paraId="51F84FA5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nie jest działalność handlowa, transportowa, wytwórcza i usługowa artystów plastyków i fotografików oraz lecznicza, z wyłączeniem usług optyków okularowych oraz protetyków słuchu;</w:t>
      </w:r>
    </w:p>
    <w:p w14:paraId="3E1459A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nie są usługi hotelarskie oraz usługi świadczone w ramach wykonywania wolnych zawodów.",</w:t>
      </w:r>
    </w:p>
    <w:p w14:paraId="2DC097BD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c)</w:t>
      </w:r>
    </w:p>
    <w:p w14:paraId="508A045A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ust. 6 otrzymuje brzmienie:</w:t>
      </w:r>
    </w:p>
    <w:p w14:paraId="59D5D09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"6. Rzemieślnikiem jest:</w:t>
      </w:r>
    </w:p>
    <w:p w14:paraId="7AB090F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osoba fizyczna, o której mowa w ust. 1 pkt 1;</w:t>
      </w:r>
    </w:p>
    <w:p w14:paraId="62B63895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wspólnik spółki cywilnej osób fizycznych w zakresie wykonywanej przez nie wspólnie działalności gospodarczej - jeżeli spełniają one indywidualnie i łącznie warunki określone w ust. 1 pkt 1;</w:t>
      </w:r>
    </w:p>
    <w:p w14:paraId="03A598DB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3) spółka jawna wykonująca działalność gospodarczą z wykorzystaniem pracy własnej wszystkich wspólników będących osobami fizycznymi oraz ich kwalifikacji zawodowych w rzemiośle potwierdzonych dowodami kwalifikacji zawodowych w rzemiośle, o których mowa w art. 3 ust. 1 pkt 2 lub 3, jeżeli jest ona mikro-przedsiębiorcą, małym przedsiębiorcą albo średnim przedsiębiorcą w rozumieniu ustawy z dnia 6 marca 2018 r. - Prawo przedsiębiorców;</w:t>
      </w:r>
    </w:p>
    <w:p w14:paraId="02E5AC2E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lastRenderedPageBreak/>
        <w:t xml:space="preserve">4) spółka komandytowa osób fizycznych wykonująca działalność gospodarczą z wykorzystaniem pracy własnej wszystkich wspólników oraz ich kwalifikacji zawodowych w rzemiośle potwierdzonych dowodami kwalifikacji zawodowych w rzemiośle, o których mowa w art. 3 ust. 1 pkt 2 lub 3, jeżeli jest ona </w:t>
      </w:r>
      <w:proofErr w:type="spellStart"/>
      <w:r w:rsidRPr="000C5F54">
        <w:rPr>
          <w:rFonts w:ascii="Times New Roman" w:eastAsia="Times New Roman" w:hAnsi="Times New Roman" w:cs="Times New Roman"/>
          <w:lang w:eastAsia="pl-PL"/>
        </w:rPr>
        <w:t>mikroprzedsię</w:t>
      </w:r>
      <w:proofErr w:type="spellEnd"/>
      <w:r w:rsidRPr="000C5F54">
        <w:rPr>
          <w:rFonts w:ascii="Times New Roman" w:eastAsia="Times New Roman" w:hAnsi="Times New Roman" w:cs="Times New Roman"/>
          <w:lang w:eastAsia="pl-PL"/>
        </w:rPr>
        <w:t>-biorcą, małym przedsiębiorcą albo średnim przedsiębiorcą w rozumieniu ustawy z dnia 6 marca 2018 r. - Prawo przedsiębiorców;</w:t>
      </w:r>
    </w:p>
    <w:p w14:paraId="400B110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5) spółka komandytowo-akcyjna osób fizycznych wykonująca działalność gospodarczą z wykorzystaniem pracy własnej wszystkich wspólników oraz ich kwalifikacji zawodowych w rzemiośle potwierdzonych dowodami kwalifikacji zawodowych w rzemiośle, o których mowa w art. 3 ust. 1 pkt 2 lub 3, jeżeli jest ona mikroprzedsiębiorcą, małym przedsiębiorcą albo średnim przedsiębiorcą w rozumieniu ustawy z dnia 6 marca 2018 r. - Prawo przedsiębiorców;</w:t>
      </w:r>
    </w:p>
    <w:p w14:paraId="03998C8C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6) jednoosobowa spółka kapitałowa, powstała na podstawie art. 551 § 5 ustawy z dnia 15 września 2000 r. - Kodeks spółek handlowych (Dz. U. z 2024 r. poz. 18 i 96) w wyniku przekształcenia przedsiębiorcy będącego osobą fizyczną, wykonującego we własnym imieniu działalność gospodarczą z wykorzystaniem pracy własnej oraz kwalifikacji zawodowych w rzemiośle potwierdzonych dowodami kwalifikacji zawodowych w rzemiośle, jeżeli powstała spółka jest mikroprzedsiębiorcą, małym przedsiębiorcą albo średnim przedsiębiorcą w rozumieniu ustawy z dnia 6 marca 2018 r. - Prawo przedsiębiorców;</w:t>
      </w:r>
    </w:p>
    <w:p w14:paraId="34B18E28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7) spółka, o której mowa w pkt 3-5, jeżeli wykonuje działalność gospodarczą z wykorzystaniem pracy własnej co najmniej jednego wspólnika oraz jego kwalifikacji zawodowych w rzemiośle potwierdzonych dowodami kwalifikacji zawodowych w rzemiośle, o których mowa w art. 3 ust. 1 pkt 2 lub 3, pod warunkiem że pozostałymi wspólnikami są małżonek, wstępni lub zstępni wspólnika;</w:t>
      </w:r>
    </w:p>
    <w:p w14:paraId="1AA77052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8) wspólnik spółki cywilnej osób fizycznych w zakresie wykonywanej przez nie wspólnie działalności gospodarczej, jeżeli działalność gospodarcza jest wykonywana z wykorzystaniem pracy własnej co najmniej jednego wspólnika oraz jego kwalifikacji zawodowych w rzemiośle, potwierdzonych dowodami kwalifikacji zawodowych w rzemiośle, pod warunkiem że pozostałymi wspólnikami są małżonek, wstępni lub zstępni wspólnika oraz wszyscy wspólnicy łącznie są mikroprzedsiębiorcą, małym przedsiębiorcą albo średnim przedsiębiorcą w rozumieniu ustawy z dnia 6 marca 2018 r. - Prawo przedsiębiorców.",</w:t>
      </w:r>
    </w:p>
    <w:p w14:paraId="248CC0D3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d)</w:t>
      </w:r>
    </w:p>
    <w:p w14:paraId="46CE199F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dodaje się ust. 7 i 8 w brzmieniu:</w:t>
      </w:r>
    </w:p>
    <w:p w14:paraId="6BB9C0B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"7. Rzemieślnikiem jest również:</w:t>
      </w:r>
    </w:p>
    <w:p w14:paraId="502382DA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 wspólnik spółki cywilnej, o której mowa w ust. 1 pkt 2, inny niż wspólnik spółki cywilnej, o którym mowa w ust. 6 pkt 2 i 8,</w:t>
      </w:r>
    </w:p>
    <w:p w14:paraId="7D5FB298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 spółka, o której mowa w ust. 1 pkt 3-6, inna niż spółka, o której mowa w ust. 6 pkt 3-7</w:t>
      </w:r>
    </w:p>
    <w:p w14:paraId="5B536368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– pod warunkiem zrzeszenia się w jednej z organizacji samorządu gospodarczego rzemiosła, o których mowa w art. 7 ust. 3 pkt 1 i 3.</w:t>
      </w:r>
    </w:p>
    <w:p w14:paraId="29198618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lastRenderedPageBreak/>
        <w:t>8. Podmioty, o których mowa w ust. 7, nabywają status rzemieślnika z dniem podjęcia przez właściwy organ statutowy organizacji samorządu gospodarczego rzemiosła uchwały o przyjęciu przedsiębiorcy do tej organizacji.";</w:t>
      </w:r>
    </w:p>
    <w:p w14:paraId="5339FD1E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</w:t>
      </w:r>
    </w:p>
    <w:p w14:paraId="72B03CCA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27" w:anchor="/document/16793056/2025-07-12?unitId=art(4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4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po ust. 1 dodaje się ust. 1a w brzmieniu:</w:t>
      </w:r>
    </w:p>
    <w:p w14:paraId="6E1909DD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"1a. Prawo, o którym mowa w ust. 1 pkt 1, przysługuje również wspólnikowi spółki cywilnej oraz spółkom, o których mowa w art. 2 ust. 7.".</w:t>
      </w:r>
    </w:p>
    <w:p w14:paraId="519C667C" w14:textId="77777777" w:rsidR="00C46EAF" w:rsidRDefault="00C46EAF" w:rsidP="00C46EAF">
      <w:r>
        <w:t>…………………..</w:t>
      </w:r>
    </w:p>
    <w:p w14:paraId="78147EFB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Art.  23.</w:t>
      </w:r>
    </w:p>
    <w:p w14:paraId="45585E84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0C5F54">
        <w:rPr>
          <w:rFonts w:ascii="Times New Roman" w:eastAsia="Times New Roman" w:hAnsi="Times New Roman" w:cs="Times New Roman"/>
          <w:lang w:eastAsia="pl-PL"/>
        </w:rPr>
        <w:t xml:space="preserve">W </w:t>
      </w:r>
      <w:hyperlink r:id="rId28" w:anchor="/document/18558680/2025-07-12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ustawie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z dnia 14 grudnia 2016 r. - Prawo oświatowe (Dz. U. z 2024 r. poz. 737, z późn. zm.) w </w:t>
      </w:r>
      <w:hyperlink r:id="rId29" w:anchor="/document/18558680/2025-07-12?unitId=art(122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122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ust. 3 otrzymuje brzmienie:</w:t>
      </w:r>
    </w:p>
    <w:p w14:paraId="6A2EC731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"3. Kwota dofinansowania, o której mowa w ust. 2 pkt 1 i 2, obejmuje za okres kształcenia wynoszący 36 miesięcy, potwierdzony świadectwem pracy lub zaświadczeniem potwierdzającym okres zatrudnienia, i za przystąpienie do egzaminu zawodowego lub czeladniczego - 100 % wysokości kwoty dofinansowania, przy czym jeżeli okres kształcenia jest krótszy niż 36 miesięcy, kwotę dofinansowania wypłaca się proporcjonalnie do okresu kształcenia.".</w:t>
      </w:r>
    </w:p>
    <w:p w14:paraId="1F9C8974" w14:textId="77777777" w:rsidR="00C46EAF" w:rsidRDefault="00C46EAF" w:rsidP="00C46EAF">
      <w:r>
        <w:t>………………………</w:t>
      </w:r>
    </w:p>
    <w:p w14:paraId="5351FB22" w14:textId="77777777" w:rsidR="00C46EAF" w:rsidRPr="000C5F54" w:rsidRDefault="00C46EAF" w:rsidP="00C46EAF">
      <w:pPr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Art.  34.</w:t>
      </w:r>
    </w:p>
    <w:p w14:paraId="0B1C38F2" w14:textId="77777777" w:rsidR="00C46EAF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0C5F54">
        <w:rPr>
          <w:rFonts w:ascii="Times New Roman" w:eastAsia="Times New Roman" w:hAnsi="Times New Roman" w:cs="Times New Roman"/>
          <w:lang w:eastAsia="pl-PL"/>
        </w:rPr>
        <w:t xml:space="preserve">Młodociani w rozumieniu </w:t>
      </w:r>
      <w:hyperlink r:id="rId30" w:anchor="/document/16789274?unitId=art(190)par(1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190 § 1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ustawy z dnia 26 czerwca 1974 r. - Kodeks pracy (Dz. U. z 2025 r. poz. 277), którzy przed dniem wejścia w życie niniejszej ustawy nie zakończyli przygotowania zawodowego odbywanego u pracodawcy niebędącego rzemieślnikiem w rozumieniu </w:t>
      </w:r>
      <w:hyperlink r:id="rId31" w:anchor="/document/16793056?unitId=art(2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2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ustawy zmienianej w art. 5, w brzmieniu dotychczasowym, który po dniu wejścia w życie niniejszej ustawy spełnia warunki uznania go za rzemieślnika w rozumieniu </w:t>
      </w:r>
      <w:hyperlink r:id="rId32" w:anchor="/document/16793056?unitId=art(2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2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ustawy zmienianej w art. 5, w brzmieniu nadanym niniejszą ustawą, kontynuują to przygotowanie zawodowe oraz zdają egzaminy na dotychczasowych zasadach dotyczących młodocianych zatrudnionych u pracodawców niebędących rzemieślnikami w rozumieniu </w:t>
      </w:r>
      <w:hyperlink r:id="rId33" w:anchor="/document/16793056?unitId=art(2)" w:tgtFrame="_blank" w:history="1">
        <w:r w:rsidRPr="000C5F5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2</w:t>
        </w:r>
      </w:hyperlink>
      <w:r w:rsidRPr="000C5F54">
        <w:rPr>
          <w:rFonts w:ascii="Times New Roman" w:eastAsia="Times New Roman" w:hAnsi="Times New Roman" w:cs="Times New Roman"/>
          <w:lang w:eastAsia="pl-PL"/>
        </w:rPr>
        <w:t xml:space="preserve"> ustawy zmienianej w art. 5, w brzmieniu nadanym niniejszą ustawą.</w:t>
      </w:r>
    </w:p>
    <w:p w14:paraId="54C15D7A" w14:textId="77777777" w:rsidR="00C46EAF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………………….</w:t>
      </w:r>
    </w:p>
    <w:p w14:paraId="192BE8B0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Art.  48.</w:t>
      </w:r>
    </w:p>
    <w:p w14:paraId="448A79D6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0C5F54">
        <w:rPr>
          <w:rFonts w:ascii="Times New Roman" w:eastAsia="Times New Roman" w:hAnsi="Times New Roman" w:cs="Times New Roman"/>
          <w:lang w:eastAsia="pl-PL"/>
        </w:rPr>
        <w:t>Ustawa wchodzi w życie po upływie 30 dni od dnia ogłoszenia, z wyjątkiem:</w:t>
      </w:r>
    </w:p>
    <w:p w14:paraId="0F70CEAD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1)</w:t>
      </w:r>
    </w:p>
    <w:p w14:paraId="75B584B5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art. 6, art. 11, art. 18, art. 22, art. 24 pkt 4, 7 i 9, art. 38 oraz art. 40 ust. 1 i 2, które wchodzą w życie z dniem 1 stycznia 2026 r.;</w:t>
      </w:r>
    </w:p>
    <w:p w14:paraId="4FB106FE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2)</w:t>
      </w:r>
    </w:p>
    <w:p w14:paraId="55662633" w14:textId="77777777" w:rsidR="00C46EAF" w:rsidRPr="000C5F54" w:rsidRDefault="00C46EAF" w:rsidP="00C46E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5F54">
        <w:rPr>
          <w:rFonts w:ascii="Times New Roman" w:eastAsia="Times New Roman" w:hAnsi="Times New Roman" w:cs="Times New Roman"/>
          <w:lang w:eastAsia="pl-PL"/>
        </w:rPr>
        <w:t>art. 28 oraz art. 44, które wchodzą w życie po upływie 9 miesięcy od dnia ogłoszenia.</w:t>
      </w:r>
    </w:p>
    <w:p w14:paraId="4AD449E5" w14:textId="77777777" w:rsidR="00C46EAF" w:rsidRPr="000C5F54" w:rsidRDefault="00C46EAF" w:rsidP="00C4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23A816" w14:textId="77777777" w:rsidR="00C46EAF" w:rsidRDefault="00C46EAF" w:rsidP="00C46EAF"/>
    <w:p w14:paraId="1B01220B" w14:textId="77777777" w:rsidR="00C46EAF" w:rsidRPr="00DD6A2C" w:rsidRDefault="00C46EAF" w:rsidP="00C46EAF"/>
    <w:p w14:paraId="1E723612" w14:textId="77777777" w:rsidR="00C46EAF" w:rsidRPr="00737F6A" w:rsidRDefault="00C46EAF" w:rsidP="00C46EAF">
      <w:pPr>
        <w:pStyle w:val="ARTartustawynprozporzdzenia"/>
      </w:pPr>
    </w:p>
    <w:p w14:paraId="23B0B871" w14:textId="77777777" w:rsidR="00C46EAF" w:rsidRDefault="00C46EAF"/>
    <w:sectPr w:rsidR="00C4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4A6E" w14:textId="77777777" w:rsidR="00C46EAF" w:rsidRDefault="00C46EAF" w:rsidP="00C46EAF">
      <w:pPr>
        <w:spacing w:after="0" w:line="240" w:lineRule="auto"/>
      </w:pPr>
      <w:r>
        <w:separator/>
      </w:r>
    </w:p>
  </w:endnote>
  <w:endnote w:type="continuationSeparator" w:id="0">
    <w:p w14:paraId="440B74AB" w14:textId="77777777" w:rsidR="00C46EAF" w:rsidRDefault="00C46EAF" w:rsidP="00C4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0DDD" w14:textId="77777777" w:rsidR="00C46EAF" w:rsidRDefault="00C46EAF" w:rsidP="00C46EAF">
      <w:pPr>
        <w:spacing w:after="0" w:line="240" w:lineRule="auto"/>
      </w:pPr>
      <w:r>
        <w:separator/>
      </w:r>
    </w:p>
  </w:footnote>
  <w:footnote w:type="continuationSeparator" w:id="0">
    <w:p w14:paraId="5AAB50BA" w14:textId="77777777" w:rsidR="00C46EAF" w:rsidRDefault="00C46EAF" w:rsidP="00C46EAF">
      <w:pPr>
        <w:spacing w:after="0" w:line="240" w:lineRule="auto"/>
      </w:pPr>
      <w:r>
        <w:continuationSeparator/>
      </w:r>
    </w:p>
  </w:footnote>
  <w:footnote w:id="1">
    <w:p w14:paraId="1E910E48" w14:textId="77777777" w:rsidR="00C46EAF" w:rsidRPr="00965007" w:rsidRDefault="00C46EAF" w:rsidP="00C46EA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965007">
        <w:t>Zmiany wymienionego rozporządzenia zostały ogłoszone w Dz. Urz. UE L 215 z 07.07.2020, str. 3 oraz Dz. Urz. UE L 2023/2391 z 05.10.2023.</w:t>
      </w:r>
    </w:p>
  </w:footnote>
  <w:footnote w:id="2">
    <w:p w14:paraId="3DDDAD68" w14:textId="77777777" w:rsidR="00C46EAF" w:rsidRDefault="00C46EAF" w:rsidP="00C46EA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965007">
        <w:t>Zmiany wymienionego rozporządzenia zostały ogłoszone w Dz. Urz. UE L 290 z 04.10.2014,</w:t>
      </w:r>
      <w:r>
        <w:t xml:space="preserve"> </w:t>
      </w:r>
      <w:r w:rsidRPr="00965007">
        <w:t>str. 11, Dz. Urz. UE L 313 z 10.12.2018, str. 2, Dz. Urz. UE L 337 z 14.10.2020, str. 1 oraz Dz. Urz. UE L 2023/2391 z 05.10.2023.</w:t>
      </w:r>
    </w:p>
    <w:p w14:paraId="3E5CC089" w14:textId="77777777" w:rsidR="00C46EAF" w:rsidRPr="00965007" w:rsidRDefault="00C46EAF" w:rsidP="00C46EAF">
      <w:pPr>
        <w:pStyle w:val="ODNONIKtreodnonika"/>
        <w:ind w:left="0"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DD"/>
    <w:rsid w:val="00164E1F"/>
    <w:rsid w:val="001E2ADB"/>
    <w:rsid w:val="001E7FD1"/>
    <w:rsid w:val="003E0FDD"/>
    <w:rsid w:val="004C44BC"/>
    <w:rsid w:val="004E424B"/>
    <w:rsid w:val="00546223"/>
    <w:rsid w:val="005F49B4"/>
    <w:rsid w:val="006C4C63"/>
    <w:rsid w:val="0088059E"/>
    <w:rsid w:val="00C46EAF"/>
    <w:rsid w:val="00CB5095"/>
    <w:rsid w:val="00D17C69"/>
    <w:rsid w:val="00D41323"/>
    <w:rsid w:val="00DB25A6"/>
    <w:rsid w:val="00DD734E"/>
    <w:rsid w:val="00E61196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3DCC"/>
  <w15:chartTrackingRefBased/>
  <w15:docId w15:val="{BBD44D0F-48BA-4912-94FB-6986842F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E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0F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0F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0F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0F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0F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0F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0F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0F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0F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0F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0F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E0FD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FDD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rsid w:val="00C46EAF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C46E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46EA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46EA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46EA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46EA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C46EA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C46EAF"/>
    <w:pPr>
      <w:ind w:left="986" w:hanging="476"/>
    </w:pPr>
  </w:style>
  <w:style w:type="paragraph" w:customStyle="1" w:styleId="ZLITLITzmlitliter">
    <w:name w:val="Z_LIT/LIT – zm. lit. literą"/>
    <w:basedOn w:val="LITlitera"/>
    <w:uiPriority w:val="48"/>
    <w:qFormat/>
    <w:rsid w:val="00C46EAF"/>
    <w:pPr>
      <w:ind w:left="1463"/>
    </w:pPr>
  </w:style>
  <w:style w:type="paragraph" w:customStyle="1" w:styleId="ODNONIKtreodnonika">
    <w:name w:val="ODNOŚNIK – treść odnośnika"/>
    <w:uiPriority w:val="19"/>
    <w:qFormat/>
    <w:rsid w:val="00C46EA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C46EAF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46EAF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C46EAF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C46EA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5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8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4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814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9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2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83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4514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Bajcar Krzysztof</dc:creator>
  <cp:keywords/>
  <dc:description/>
  <cp:lastModifiedBy>Artur Gaza</cp:lastModifiedBy>
  <cp:revision>3</cp:revision>
  <dcterms:created xsi:type="dcterms:W3CDTF">2025-06-24T19:45:00Z</dcterms:created>
  <dcterms:modified xsi:type="dcterms:W3CDTF">2025-09-17T13:22:00Z</dcterms:modified>
</cp:coreProperties>
</file>